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63652" w14:textId="77777777" w:rsidR="004E3977" w:rsidRDefault="004E3977" w:rsidP="004E3977">
      <w:pPr>
        <w:spacing w:after="80"/>
        <w:jc w:val="center"/>
        <w:rPr>
          <w:b/>
          <w:bCs/>
          <w:sz w:val="28"/>
          <w:szCs w:val="28"/>
        </w:rPr>
      </w:pPr>
      <w:r>
        <w:rPr>
          <w:b/>
          <w:bCs/>
          <w:noProof/>
          <w:sz w:val="28"/>
          <w:szCs w:val="28"/>
        </w:rPr>
        <w:drawing>
          <wp:inline distT="0" distB="0" distL="0" distR="0" wp14:anchorId="019E7C60" wp14:editId="38162DAA">
            <wp:extent cx="1521460" cy="1289685"/>
            <wp:effectExtent l="0" t="0" r="254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21460" cy="1289685"/>
                    </a:xfrm>
                    <a:prstGeom prst="rect">
                      <a:avLst/>
                    </a:prstGeom>
                    <a:noFill/>
                    <a:ln>
                      <a:noFill/>
                    </a:ln>
                  </pic:spPr>
                </pic:pic>
              </a:graphicData>
            </a:graphic>
          </wp:inline>
        </w:drawing>
      </w:r>
    </w:p>
    <w:p w14:paraId="673EB018" w14:textId="77777777" w:rsidR="004E3977" w:rsidRPr="00134B13" w:rsidRDefault="004E3977" w:rsidP="004E3977">
      <w:pPr>
        <w:spacing w:after="80"/>
        <w:jc w:val="center"/>
        <w:rPr>
          <w:b/>
          <w:bCs/>
          <w:sz w:val="18"/>
          <w:szCs w:val="18"/>
        </w:rPr>
      </w:pPr>
      <w:r w:rsidRPr="00134B13">
        <w:rPr>
          <w:b/>
          <w:bCs/>
          <w:sz w:val="18"/>
          <w:szCs w:val="18"/>
        </w:rPr>
        <w:t>Islamic Society of Gloucester  199 - 205 Barton Street Gloucester GL1 4HY</w:t>
      </w:r>
    </w:p>
    <w:p w14:paraId="6AF66D6C" w14:textId="77777777" w:rsidR="004E3977" w:rsidRDefault="004E3977" w:rsidP="004E3977">
      <w:pPr>
        <w:spacing w:after="80"/>
        <w:jc w:val="center"/>
      </w:pPr>
      <w:r>
        <w:rPr>
          <w:b/>
          <w:bCs/>
          <w:sz w:val="28"/>
          <w:szCs w:val="28"/>
        </w:rPr>
        <w:t>Islamic Society of Gloucester (ISOG)</w:t>
      </w:r>
    </w:p>
    <w:p w14:paraId="0AD0A6DF" w14:textId="77777777" w:rsidR="004E3977" w:rsidRDefault="004E3977" w:rsidP="004E3977">
      <w:pPr>
        <w:spacing w:after="80"/>
        <w:jc w:val="center"/>
      </w:pPr>
      <w:r>
        <w:rPr>
          <w:b/>
          <w:bCs/>
          <w:sz w:val="26"/>
          <w:szCs w:val="26"/>
        </w:rPr>
        <w:t>Eid Salah in the Park — Vendor Agreement (Non-Food)</w:t>
      </w:r>
    </w:p>
    <w:p w14:paraId="43FC0C07" w14:textId="77777777" w:rsidR="004E3977" w:rsidRDefault="004E3977">
      <w:pPr>
        <w:jc w:val="center"/>
        <w:rPr>
          <w:rFonts w:asciiTheme="minorBidi" w:hAnsiTheme="minorBidi"/>
          <w:b/>
          <w:sz w:val="32"/>
        </w:rPr>
      </w:pPr>
    </w:p>
    <w:p w14:paraId="0B241215" w14:textId="32E98765" w:rsidR="00C02BC0" w:rsidRPr="00B2277C" w:rsidRDefault="00000000">
      <w:pPr>
        <w:jc w:val="center"/>
        <w:rPr>
          <w:rFonts w:asciiTheme="minorBidi" w:hAnsiTheme="minorBidi"/>
        </w:rPr>
      </w:pPr>
      <w:r>
        <w:rPr>
          <w:rFonts w:asciiTheme="minorBidi" w:hAnsiTheme="minorBidi"/>
          <w:b/>
          <w:sz w:val="32"/>
        </w:rPr>
        <w:t>Islamic Society of Gloucester (ISOG)</w:t>
      </w:r>
      <w:r>
        <w:rPr>
          <w:rFonts w:asciiTheme="minorBidi" w:hAnsiTheme="minorBidi"/>
          <w:b/>
          <w:sz w:val="32"/>
        </w:rPr>
        <w:br/>
        <w:t>Eid Salah in the Park — Vendor Agreement</w:t>
      </w:r>
    </w:p>
    <w:p w14:paraId="01D66834" w14:textId="77777777" w:rsidR="00C02BC0" w:rsidRPr="00B2277C" w:rsidRDefault="00000000">
      <w:pPr>
        <w:jc w:val="center"/>
        <w:rPr>
          <w:rFonts w:asciiTheme="minorBidi" w:hAnsiTheme="minorBidi"/>
        </w:rPr>
      </w:pPr>
      <w:r>
        <w:rPr>
          <w:rFonts w:asciiTheme="minorBidi" w:hAnsiTheme="minorBidi"/>
          <w:i/>
          <w:sz w:val="20"/>
        </w:rPr>
        <w:t>Location: Gloucester Park, GL1  |  Date: TBC  |  Version: 2.1</w:t>
      </w:r>
    </w:p>
    <w:p w14:paraId="19684BB0" w14:textId="77777777" w:rsidR="00C02BC0" w:rsidRPr="00B2277C" w:rsidRDefault="00000000">
      <w:pPr>
        <w:rPr>
          <w:rFonts w:asciiTheme="minorBidi" w:hAnsiTheme="minorBidi"/>
        </w:rPr>
      </w:pPr>
      <w:r>
        <w:rPr>
          <w:rFonts w:asciiTheme="minorBidi" w:hAnsiTheme="minorBidi"/>
        </w:rPr>
        <w:t>This agreement sets out the terms and conditions under which a vendor is permitted to operate a stall at the ISOG Annual Eid Salah in the Park. By signing this agreement, the vendor confirms they have read, understood, and agreed to comply with all conditions.</w:t>
      </w:r>
    </w:p>
    <w:p w14:paraId="512C6CA4" w14:textId="77777777" w:rsidR="00C02BC0" w:rsidRPr="00B2277C" w:rsidRDefault="00000000">
      <w:pPr>
        <w:rPr>
          <w:rFonts w:asciiTheme="minorBidi" w:hAnsiTheme="minorBidi"/>
          <w:i/>
          <w:iCs/>
        </w:rPr>
      </w:pPr>
      <w:r>
        <w:rPr>
          <w:rFonts w:asciiTheme="minorBidi" w:hAnsiTheme="minorBidi"/>
          <w:i/>
          <w:iCs/>
        </w:rPr>
        <w:t>This is a vendor application. Submission of this form does not guarantee a pitch — all applications are reviewed by ISOG and approved vendors will be confirmed in writing.</w:t>
      </w:r>
    </w:p>
    <w:p w14:paraId="512C6CA5" w14:textId="77777777" w:rsidR="00C02BC0" w:rsidRPr="00B2277C" w:rsidRDefault="00000000">
      <w:pPr>
        <w:rPr>
          <w:rFonts w:asciiTheme="minorBidi" w:hAnsiTheme="minorBidi"/>
        </w:rPr>
      </w:pPr>
      <w:r>
        <w:rPr>
          <w:rFonts w:asciiTheme="minorBidi" w:hAnsiTheme="minorBidi"/>
        </w:rPr>
        <w:t>Please complete all sections in full and return to ISOG before the agreed deadline.</w:t>
      </w:r>
    </w:p>
    <w:p w14:paraId="3050A7EB" w14:textId="77777777" w:rsidR="00C02BC0" w:rsidRPr="00B2277C" w:rsidRDefault="00000000">
      <w:pPr>
        <w:rPr>
          <w:rFonts w:asciiTheme="minorBidi" w:hAnsiTheme="minorBidi"/>
        </w:rPr>
      </w:pPr>
      <w:r>
        <w:rPr>
          <w:rFonts w:asciiTheme="minorBidi" w:hAnsiTheme="minorBidi"/>
          <w:b/>
          <w:sz w:val="24"/>
        </w:rPr>
        <w:t>1. Vendor Details &amp; Compliance Information</w:t>
      </w:r>
    </w:p>
    <w:tbl>
      <w:tblPr>
        <w:tblStyle w:val="TableGrid"/>
        <w:tblW w:w="0" w:type="auto"/>
        <w:tblLook w:val="04A0" w:firstRow="1" w:lastRow="0" w:firstColumn="1" w:lastColumn="0" w:noHBand="0" w:noVBand="1"/>
      </w:tblPr>
      <w:tblGrid>
        <w:gridCol w:w="4320"/>
        <w:gridCol w:w="4320"/>
      </w:tblGrid>
      <w:tr w:rsidR="00C02BC0" w:rsidRPr="00B2277C" w14:paraId="3156DEA3" w14:textId="77777777">
        <w:tc>
          <w:tcPr>
            <w:tcW w:w="4320" w:type="dxa"/>
          </w:tcPr>
          <w:p w14:paraId="2146C222" w14:textId="77777777" w:rsidR="00C02BC0" w:rsidRPr="00B2277C" w:rsidRDefault="00000000">
            <w:pPr>
              <w:rPr>
                <w:rFonts w:asciiTheme="minorBidi" w:hAnsiTheme="minorBidi"/>
              </w:rPr>
            </w:pPr>
            <w:r>
              <w:rPr>
                <w:rFonts w:asciiTheme="minorBidi" w:hAnsiTheme="minorBidi"/>
                <w:b/>
              </w:rPr>
              <w:t>Business / Trading Name</w:t>
            </w:r>
          </w:p>
        </w:tc>
        <w:tc>
          <w:tcPr>
            <w:tcW w:w="4320" w:type="dxa"/>
          </w:tcPr>
          <w:p w14:paraId="6CB09AE8" w14:textId="77777777" w:rsidR="00C02BC0" w:rsidRDefault="00C02BC0">
            <w:pPr>
              <w:rPr>
                <w:rFonts w:asciiTheme="minorBidi" w:hAnsiTheme="minorBidi"/>
              </w:rPr>
            </w:pPr>
          </w:p>
          <w:p w14:paraId="32924B13" w14:textId="77777777" w:rsidR="00B2277C" w:rsidRPr="00B2277C" w:rsidRDefault="00B2277C">
            <w:pPr>
              <w:rPr>
                <w:rFonts w:asciiTheme="minorBidi" w:hAnsiTheme="minorBidi"/>
              </w:rPr>
            </w:pPr>
          </w:p>
        </w:tc>
      </w:tr>
      <w:tr w:rsidR="00C02BC0" w:rsidRPr="00B2277C" w14:paraId="185280C2" w14:textId="77777777">
        <w:tc>
          <w:tcPr>
            <w:tcW w:w="4320" w:type="dxa"/>
          </w:tcPr>
          <w:p w14:paraId="6CA7D8AC" w14:textId="77777777" w:rsidR="00C02BC0" w:rsidRPr="00B2277C" w:rsidRDefault="00000000">
            <w:pPr>
              <w:rPr>
                <w:rFonts w:asciiTheme="minorBidi" w:hAnsiTheme="minorBidi"/>
              </w:rPr>
            </w:pPr>
            <w:r>
              <w:rPr>
                <w:rFonts w:asciiTheme="minorBidi" w:hAnsiTheme="minorBidi"/>
                <w:b/>
              </w:rPr>
              <w:t>Contact Person</w:t>
            </w:r>
          </w:p>
        </w:tc>
        <w:tc>
          <w:tcPr>
            <w:tcW w:w="4320" w:type="dxa"/>
          </w:tcPr>
          <w:p w14:paraId="30D865A0" w14:textId="77777777" w:rsidR="00C02BC0" w:rsidRDefault="00C02BC0">
            <w:pPr>
              <w:rPr>
                <w:rFonts w:asciiTheme="minorBidi" w:hAnsiTheme="minorBidi"/>
              </w:rPr>
            </w:pPr>
          </w:p>
          <w:p w14:paraId="7E3026EE" w14:textId="77777777" w:rsidR="00B2277C" w:rsidRPr="00B2277C" w:rsidRDefault="00B2277C">
            <w:pPr>
              <w:rPr>
                <w:rFonts w:asciiTheme="minorBidi" w:hAnsiTheme="minorBidi"/>
              </w:rPr>
            </w:pPr>
          </w:p>
        </w:tc>
      </w:tr>
      <w:tr w:rsidR="00C02BC0" w:rsidRPr="00B2277C" w14:paraId="7CA4A6B5" w14:textId="77777777">
        <w:tc>
          <w:tcPr>
            <w:tcW w:w="4320" w:type="dxa"/>
          </w:tcPr>
          <w:p w14:paraId="3022558A" w14:textId="77777777" w:rsidR="00C02BC0" w:rsidRPr="00B2277C" w:rsidRDefault="00000000">
            <w:pPr>
              <w:rPr>
                <w:rFonts w:asciiTheme="minorBidi" w:hAnsiTheme="minorBidi"/>
              </w:rPr>
            </w:pPr>
            <w:r>
              <w:rPr>
                <w:rFonts w:asciiTheme="minorBidi" w:hAnsiTheme="minorBidi"/>
                <w:b/>
              </w:rPr>
              <w:t>Phone Number</w:t>
            </w:r>
          </w:p>
        </w:tc>
        <w:tc>
          <w:tcPr>
            <w:tcW w:w="4320" w:type="dxa"/>
          </w:tcPr>
          <w:p w14:paraId="64DE7A9A" w14:textId="77777777" w:rsidR="00C02BC0" w:rsidRDefault="00C02BC0">
            <w:pPr>
              <w:rPr>
                <w:rFonts w:asciiTheme="minorBidi" w:hAnsiTheme="minorBidi"/>
              </w:rPr>
            </w:pPr>
          </w:p>
          <w:p w14:paraId="3038586A" w14:textId="77777777" w:rsidR="00B2277C" w:rsidRPr="00B2277C" w:rsidRDefault="00B2277C">
            <w:pPr>
              <w:rPr>
                <w:rFonts w:asciiTheme="minorBidi" w:hAnsiTheme="minorBidi"/>
              </w:rPr>
            </w:pPr>
          </w:p>
        </w:tc>
      </w:tr>
      <w:tr w:rsidR="00C02BC0" w:rsidRPr="00B2277C" w14:paraId="6B64446F" w14:textId="77777777">
        <w:tc>
          <w:tcPr>
            <w:tcW w:w="4320" w:type="dxa"/>
          </w:tcPr>
          <w:p w14:paraId="539C638A" w14:textId="77777777" w:rsidR="00C02BC0" w:rsidRPr="00B2277C" w:rsidRDefault="00000000">
            <w:pPr>
              <w:rPr>
                <w:rFonts w:asciiTheme="minorBidi" w:hAnsiTheme="minorBidi"/>
              </w:rPr>
            </w:pPr>
            <w:r>
              <w:rPr>
                <w:rFonts w:asciiTheme="minorBidi" w:hAnsiTheme="minorBidi"/>
                <w:b/>
              </w:rPr>
              <w:t>Email Address</w:t>
            </w:r>
          </w:p>
        </w:tc>
        <w:tc>
          <w:tcPr>
            <w:tcW w:w="4320" w:type="dxa"/>
          </w:tcPr>
          <w:p w14:paraId="46BE0154" w14:textId="77777777" w:rsidR="00C02BC0" w:rsidRDefault="00C02BC0">
            <w:pPr>
              <w:rPr>
                <w:rFonts w:asciiTheme="minorBidi" w:hAnsiTheme="minorBidi"/>
              </w:rPr>
            </w:pPr>
          </w:p>
          <w:p w14:paraId="31A393A7" w14:textId="77777777" w:rsidR="00B2277C" w:rsidRPr="00B2277C" w:rsidRDefault="00B2277C">
            <w:pPr>
              <w:rPr>
                <w:rFonts w:asciiTheme="minorBidi" w:hAnsiTheme="minorBidi"/>
              </w:rPr>
            </w:pPr>
          </w:p>
        </w:tc>
      </w:tr>
      <w:tr w:rsidR="00C02BC0" w:rsidRPr="00B2277C" w14:paraId="47F038B3" w14:textId="77777777">
        <w:tc>
          <w:tcPr>
            <w:tcW w:w="4320" w:type="dxa"/>
          </w:tcPr>
          <w:p w14:paraId="00A23D34" w14:textId="3F5FD43D" w:rsidR="00C02BC0" w:rsidRPr="00B2277C" w:rsidRDefault="00000000">
            <w:pPr>
              <w:rPr>
                <w:rFonts w:asciiTheme="minorBidi" w:hAnsiTheme="minorBidi"/>
              </w:rPr>
            </w:pPr>
            <w:r>
              <w:rPr>
                <w:rFonts w:asciiTheme="minorBidi" w:hAnsiTheme="minorBidi"/>
                <w:b/>
              </w:rPr>
              <w:t>Exact Products / Food / Drink to be Sold</w:t>
            </w:r>
            <w:r>
              <w:rPr>
                <w:rFonts w:asciiTheme="minorBidi" w:hAnsiTheme="minorBidi"/>
                <w:b/>
              </w:rPr>
              <w:br/>
              <w:t>(Please list all items)</w:t>
            </w:r>
          </w:p>
        </w:tc>
        <w:tc>
          <w:tcPr>
            <w:tcW w:w="4320" w:type="dxa"/>
          </w:tcPr>
          <w:p w14:paraId="61B0C07E" w14:textId="77777777" w:rsidR="00C02BC0" w:rsidRDefault="00C02BC0">
            <w:pPr>
              <w:rPr>
                <w:rFonts w:asciiTheme="minorBidi" w:hAnsiTheme="minorBidi"/>
              </w:rPr>
            </w:pPr>
          </w:p>
          <w:p w14:paraId="1E94D4F5" w14:textId="77777777" w:rsidR="00B2277C" w:rsidRDefault="00B2277C">
            <w:pPr>
              <w:rPr>
                <w:rFonts w:asciiTheme="minorBidi" w:hAnsiTheme="minorBidi"/>
              </w:rPr>
            </w:pPr>
          </w:p>
          <w:p w14:paraId="638BBB11" w14:textId="77777777" w:rsidR="00B2277C" w:rsidRDefault="00B2277C">
            <w:pPr>
              <w:rPr>
                <w:rFonts w:asciiTheme="minorBidi" w:hAnsiTheme="minorBidi"/>
              </w:rPr>
            </w:pPr>
          </w:p>
          <w:p w14:paraId="116896CA" w14:textId="77777777" w:rsidR="00B2277C" w:rsidRDefault="00B2277C">
            <w:pPr>
              <w:rPr>
                <w:rFonts w:asciiTheme="minorBidi" w:hAnsiTheme="minorBidi"/>
              </w:rPr>
            </w:pPr>
          </w:p>
          <w:p w14:paraId="4F35AA10" w14:textId="77777777" w:rsidR="00B2277C" w:rsidRDefault="00B2277C">
            <w:pPr>
              <w:rPr>
                <w:rFonts w:asciiTheme="minorBidi" w:hAnsiTheme="minorBidi"/>
              </w:rPr>
            </w:pPr>
          </w:p>
          <w:p w14:paraId="576F23B2" w14:textId="77777777" w:rsidR="00B2277C" w:rsidRDefault="00B2277C">
            <w:pPr>
              <w:rPr>
                <w:rFonts w:asciiTheme="minorBidi" w:hAnsiTheme="minorBidi"/>
              </w:rPr>
            </w:pPr>
          </w:p>
          <w:p w14:paraId="6B12B680" w14:textId="77777777" w:rsidR="00B2277C" w:rsidRPr="00B2277C" w:rsidRDefault="00B2277C">
            <w:pPr>
              <w:rPr>
                <w:rFonts w:asciiTheme="minorBidi" w:hAnsiTheme="minorBidi"/>
              </w:rPr>
            </w:pPr>
          </w:p>
        </w:tc>
      </w:tr>
      <w:tr w:rsidR="00C02BC0" w:rsidRPr="00B2277C" w14:paraId="07EB6825" w14:textId="77777777">
        <w:tc>
          <w:tcPr>
            <w:tcW w:w="4320" w:type="dxa"/>
          </w:tcPr>
          <w:p w14:paraId="65BBF521" w14:textId="77777777" w:rsidR="00C02BC0" w:rsidRPr="00B2277C" w:rsidRDefault="00000000">
            <w:pPr>
              <w:rPr>
                <w:rFonts w:asciiTheme="minorBidi" w:hAnsiTheme="minorBidi"/>
              </w:rPr>
            </w:pPr>
            <w:r>
              <w:rPr>
                <w:rFonts w:asciiTheme="minorBidi" w:hAnsiTheme="minorBidi"/>
                <w:b/>
              </w:rPr>
              <w:t>Packaging Method</w:t>
            </w:r>
            <w:r>
              <w:rPr>
                <w:rFonts w:asciiTheme="minorBidi" w:hAnsiTheme="minorBidi"/>
                <w:b/>
              </w:rPr>
              <w:br/>
              <w:t>(How will food be covered/packaged?)</w:t>
            </w:r>
          </w:p>
        </w:tc>
        <w:tc>
          <w:tcPr>
            <w:tcW w:w="4320" w:type="dxa"/>
          </w:tcPr>
          <w:p w14:paraId="27F9CD24" w14:textId="77777777" w:rsidR="00C02BC0" w:rsidRDefault="00C02BC0">
            <w:pPr>
              <w:rPr>
                <w:rFonts w:asciiTheme="minorBidi" w:hAnsiTheme="minorBidi"/>
              </w:rPr>
            </w:pPr>
          </w:p>
          <w:p w14:paraId="642FB5B4" w14:textId="77777777" w:rsidR="00B2277C" w:rsidRDefault="00B2277C">
            <w:pPr>
              <w:rPr>
                <w:rFonts w:asciiTheme="minorBidi" w:hAnsiTheme="minorBidi"/>
              </w:rPr>
            </w:pPr>
          </w:p>
          <w:p w14:paraId="50541D54" w14:textId="77777777" w:rsidR="00B2277C" w:rsidRDefault="00B2277C">
            <w:pPr>
              <w:rPr>
                <w:rFonts w:asciiTheme="minorBidi" w:hAnsiTheme="minorBidi"/>
              </w:rPr>
            </w:pPr>
          </w:p>
          <w:p w14:paraId="25F7F55B" w14:textId="77777777" w:rsidR="00B2277C" w:rsidRDefault="00B2277C">
            <w:pPr>
              <w:rPr>
                <w:rFonts w:asciiTheme="minorBidi" w:hAnsiTheme="minorBidi"/>
              </w:rPr>
            </w:pPr>
          </w:p>
          <w:p w14:paraId="76B7E57A" w14:textId="77777777" w:rsidR="00B2277C" w:rsidRPr="00B2277C" w:rsidRDefault="00B2277C">
            <w:pPr>
              <w:rPr>
                <w:rFonts w:asciiTheme="minorBidi" w:hAnsiTheme="minorBidi"/>
              </w:rPr>
            </w:pPr>
          </w:p>
        </w:tc>
      </w:tr>
      <w:tr w:rsidR="00C02BC0" w:rsidRPr="00B2277C" w14:paraId="57470637" w14:textId="77777777">
        <w:tc>
          <w:tcPr>
            <w:tcW w:w="4320" w:type="dxa"/>
          </w:tcPr>
          <w:p w14:paraId="6D06F96D" w14:textId="77777777" w:rsidR="00C02BC0" w:rsidRPr="00B2277C" w:rsidRDefault="00000000">
            <w:pPr>
              <w:rPr>
                <w:rFonts w:asciiTheme="minorBidi" w:hAnsiTheme="minorBidi"/>
              </w:rPr>
            </w:pPr>
            <w:r>
              <w:rPr>
                <w:rFonts w:asciiTheme="minorBidi" w:hAnsiTheme="minorBidi"/>
                <w:b/>
              </w:rPr>
              <w:lastRenderedPageBreak/>
              <w:t>Local Authority Registered With</w:t>
            </w:r>
          </w:p>
        </w:tc>
        <w:tc>
          <w:tcPr>
            <w:tcW w:w="4320" w:type="dxa"/>
          </w:tcPr>
          <w:p w14:paraId="07BF717E" w14:textId="77777777" w:rsidR="00C02BC0" w:rsidRDefault="00C02BC0">
            <w:pPr>
              <w:rPr>
                <w:rFonts w:asciiTheme="minorBidi" w:hAnsiTheme="minorBidi"/>
              </w:rPr>
            </w:pPr>
          </w:p>
          <w:p w14:paraId="3F9BCE52" w14:textId="77777777" w:rsidR="00B2277C" w:rsidRPr="00B2277C" w:rsidRDefault="00B2277C">
            <w:pPr>
              <w:rPr>
                <w:rFonts w:asciiTheme="minorBidi" w:hAnsiTheme="minorBidi"/>
              </w:rPr>
            </w:pPr>
          </w:p>
        </w:tc>
      </w:tr>
      <w:tr w:rsidR="00C02BC0" w:rsidRPr="00B2277C" w14:paraId="735D85CE" w14:textId="77777777">
        <w:tc>
          <w:tcPr>
            <w:tcW w:w="4320" w:type="dxa"/>
          </w:tcPr>
          <w:p w14:paraId="5AC6516F" w14:textId="77777777" w:rsidR="00C02BC0" w:rsidRPr="00B2277C" w:rsidRDefault="00000000">
            <w:pPr>
              <w:rPr>
                <w:rFonts w:asciiTheme="minorBidi" w:hAnsiTheme="minorBidi"/>
              </w:rPr>
            </w:pPr>
            <w:r>
              <w:rPr>
                <w:rFonts w:asciiTheme="minorBidi" w:hAnsiTheme="minorBidi"/>
                <w:b/>
              </w:rPr>
              <w:t>Current Food Hygiene Rating</w:t>
            </w:r>
          </w:p>
        </w:tc>
        <w:tc>
          <w:tcPr>
            <w:tcW w:w="4320" w:type="dxa"/>
          </w:tcPr>
          <w:p w14:paraId="62E86636" w14:textId="77777777" w:rsidR="00C02BC0" w:rsidRDefault="00C02BC0">
            <w:pPr>
              <w:rPr>
                <w:rFonts w:asciiTheme="minorBidi" w:hAnsiTheme="minorBidi"/>
              </w:rPr>
            </w:pPr>
          </w:p>
          <w:p w14:paraId="6414F3DD" w14:textId="77777777" w:rsidR="00B2277C" w:rsidRDefault="00B2277C">
            <w:pPr>
              <w:rPr>
                <w:rFonts w:asciiTheme="minorBidi" w:hAnsiTheme="minorBidi"/>
              </w:rPr>
            </w:pPr>
          </w:p>
          <w:p w14:paraId="052EE6EB" w14:textId="77777777" w:rsidR="00B2277C" w:rsidRPr="00B2277C" w:rsidRDefault="00B2277C">
            <w:pPr>
              <w:rPr>
                <w:rFonts w:asciiTheme="minorBidi" w:hAnsiTheme="minorBidi"/>
              </w:rPr>
            </w:pPr>
          </w:p>
        </w:tc>
      </w:tr>
      <w:tr w:rsidR="00C02BC0" w:rsidRPr="00B2277C" w14:paraId="4A87D787" w14:textId="77777777">
        <w:tc>
          <w:tcPr>
            <w:tcW w:w="4320" w:type="dxa"/>
          </w:tcPr>
          <w:p w14:paraId="33DB3B96" w14:textId="77777777" w:rsidR="00C02BC0" w:rsidRPr="00B2277C" w:rsidRDefault="00000000">
            <w:pPr>
              <w:rPr>
                <w:rFonts w:asciiTheme="minorBidi" w:hAnsiTheme="minorBidi"/>
              </w:rPr>
            </w:pPr>
            <w:r>
              <w:rPr>
                <w:rFonts w:asciiTheme="minorBidi" w:hAnsiTheme="minorBidi"/>
                <w:b/>
              </w:rPr>
              <w:t>Do you intend to cook hot food on-site?</w:t>
            </w:r>
          </w:p>
        </w:tc>
        <w:tc>
          <w:tcPr>
            <w:tcW w:w="4320" w:type="dxa"/>
          </w:tcPr>
          <w:p w14:paraId="7C89B8EA" w14:textId="77777777" w:rsidR="00C02BC0" w:rsidRPr="00B2277C" w:rsidRDefault="00000000">
            <w:pPr>
              <w:rPr>
                <w:rFonts w:asciiTheme="minorBidi" w:hAnsiTheme="minorBidi"/>
              </w:rPr>
            </w:pPr>
            <w:r>
              <w:rPr>
                <w:rFonts w:asciiTheme="minorBidi" w:hAnsiTheme="minorBidi"/>
              </w:rPr>
              <w:t>[  ] Yes        [  ] No</w:t>
            </w:r>
          </w:p>
        </w:tc>
      </w:tr>
      <w:tr w:rsidR="00B2277C" w:rsidRPr="00B2277C" w14:paraId="4FF29219" w14:textId="77777777">
        <w:tc>
          <w:tcPr>
            <w:tcW w:w="4320" w:type="dxa"/>
          </w:tcPr>
          <w:p w14:paraId="1F587A2E" w14:textId="77777777" w:rsidR="00B2277C" w:rsidRPr="00B2277C" w:rsidRDefault="00B2277C">
            <w:pPr>
              <w:rPr>
                <w:rFonts w:asciiTheme="minorBidi" w:hAnsiTheme="minorBidi"/>
                <w:b/>
              </w:rPr>
            </w:pPr>
          </w:p>
        </w:tc>
        <w:tc>
          <w:tcPr>
            <w:tcW w:w="4320" w:type="dxa"/>
          </w:tcPr>
          <w:p w14:paraId="2053F534" w14:textId="77777777" w:rsidR="00B2277C" w:rsidRPr="00B2277C" w:rsidRDefault="00B2277C">
            <w:pPr>
              <w:rPr>
                <w:rFonts w:asciiTheme="minorBidi" w:hAnsiTheme="minorBidi"/>
              </w:rPr>
            </w:pPr>
          </w:p>
        </w:tc>
      </w:tr>
    </w:tbl>
    <w:p w14:paraId="36B7EAC9" w14:textId="77777777" w:rsidR="00B2277C" w:rsidRDefault="00B2277C">
      <w:pPr>
        <w:rPr>
          <w:rFonts w:asciiTheme="minorBidi" w:hAnsiTheme="minorBidi"/>
          <w:b/>
          <w:sz w:val="24"/>
        </w:rPr>
      </w:pPr>
    </w:p>
    <w:p w14:paraId="2BF6DBCC" w14:textId="77777777" w:rsidR="00B2277C" w:rsidRDefault="00B2277C">
      <w:pPr>
        <w:rPr>
          <w:rFonts w:asciiTheme="minorBidi" w:hAnsiTheme="minorBidi"/>
          <w:b/>
          <w:sz w:val="24"/>
        </w:rPr>
      </w:pPr>
    </w:p>
    <w:p w14:paraId="13D5FF69" w14:textId="77777777" w:rsidR="00B2277C" w:rsidRDefault="00B2277C">
      <w:pPr>
        <w:rPr>
          <w:rFonts w:asciiTheme="minorBidi" w:hAnsiTheme="minorBidi"/>
          <w:b/>
          <w:sz w:val="24"/>
        </w:rPr>
      </w:pPr>
    </w:p>
    <w:p w14:paraId="010CAEFA" w14:textId="77777777" w:rsidR="00B2277C" w:rsidRDefault="00B2277C">
      <w:pPr>
        <w:rPr>
          <w:rFonts w:asciiTheme="minorBidi" w:hAnsiTheme="minorBidi"/>
          <w:b/>
          <w:sz w:val="24"/>
        </w:rPr>
      </w:pPr>
    </w:p>
    <w:p w14:paraId="58642CE2" w14:textId="34E8B097" w:rsidR="00C02BC0" w:rsidRPr="00B2277C" w:rsidRDefault="00000000">
      <w:pPr>
        <w:rPr>
          <w:rFonts w:asciiTheme="minorBidi" w:hAnsiTheme="minorBidi"/>
        </w:rPr>
      </w:pPr>
      <w:r>
        <w:rPr>
          <w:rFonts w:asciiTheme="minorBidi" w:hAnsiTheme="minorBidi"/>
          <w:b/>
          <w:sz w:val="24"/>
        </w:rPr>
        <w:t>2. Stall Terms &amp; Allocation</w:t>
      </w:r>
    </w:p>
    <w:p w14:paraId="161AC7F3" w14:textId="77777777" w:rsidR="00C02BC0" w:rsidRPr="00B2277C" w:rsidRDefault="00000000">
      <w:pPr>
        <w:pStyle w:val="ListBullet"/>
        <w:rPr>
          <w:rFonts w:asciiTheme="minorBidi" w:hAnsiTheme="minorBidi"/>
        </w:rPr>
      </w:pPr>
      <w:r>
        <w:rPr>
          <w:rFonts w:asciiTheme="minorBidi" w:hAnsiTheme="minorBidi"/>
        </w:rPr>
        <w:t>Each vendor will be allocated a designated pitch within the vendor zone at Gloucester Park. Pitch positions are at the sole discretion of ISOG.</w:t>
      </w:r>
    </w:p>
    <w:p w14:paraId="1C7573B2" w14:textId="348C7715" w:rsidR="00C02BC0" w:rsidRPr="00B2277C" w:rsidRDefault="00000000">
      <w:pPr>
        <w:pStyle w:val="ListBullet"/>
        <w:rPr>
          <w:rFonts w:asciiTheme="minorBidi" w:hAnsiTheme="minorBidi"/>
        </w:rPr>
      </w:pPr>
      <w:r>
        <w:rPr>
          <w:rFonts w:asciiTheme="minorBidi" w:hAnsiTheme="minorBidi"/>
        </w:rPr>
        <w:t>Vendors are kindly invited to make a voluntary donation to the Masjid at their own discretion.</w:t>
      </w:r>
    </w:p>
    <w:p w14:paraId="60E432E7" w14:textId="77777777" w:rsidR="00C02BC0" w:rsidRPr="00B2277C" w:rsidRDefault="00000000">
      <w:pPr>
        <w:pStyle w:val="ListBullet"/>
        <w:rPr>
          <w:rFonts w:asciiTheme="minorBidi" w:hAnsiTheme="minorBidi"/>
        </w:rPr>
      </w:pPr>
      <w:r>
        <w:rPr>
          <w:rFonts w:asciiTheme="minorBidi" w:hAnsiTheme="minorBidi"/>
        </w:rPr>
        <w:t>Pitch allocations are non-transferable. Vendors may not sublet or share their pitch.</w:t>
      </w:r>
    </w:p>
    <w:p w14:paraId="2D81AD72" w14:textId="77777777" w:rsidR="00C02BC0" w:rsidRPr="00B2277C" w:rsidRDefault="00000000">
      <w:pPr>
        <w:pStyle w:val="ListBullet"/>
        <w:rPr>
          <w:rFonts w:asciiTheme="minorBidi" w:hAnsiTheme="minorBidi"/>
        </w:rPr>
      </w:pPr>
      <w:r>
        <w:rPr>
          <w:rFonts w:asciiTheme="minorBidi" w:hAnsiTheme="minorBidi"/>
        </w:rPr>
        <w:t>ISOG reserves the right to relocate a vendor to an alternative pitch for operational or safety reasons.</w:t>
      </w:r>
    </w:p>
    <w:p w14:paraId="62E7CCF9" w14:textId="77777777" w:rsidR="00C02BC0" w:rsidRPr="00B2277C" w:rsidRDefault="00000000">
      <w:pPr>
        <w:rPr>
          <w:rFonts w:asciiTheme="minorBidi" w:hAnsiTheme="minorBidi"/>
        </w:rPr>
      </w:pPr>
      <w:r>
        <w:rPr>
          <w:rFonts w:asciiTheme="minorBidi" w:hAnsiTheme="minorBidi"/>
          <w:b/>
          <w:sz w:val="24"/>
        </w:rPr>
        <w:t>3. Setup &amp; Breakdown</w:t>
      </w:r>
    </w:p>
    <w:p w14:paraId="71AF4F23" w14:textId="77777777" w:rsidR="00C02BC0" w:rsidRPr="00B2277C" w:rsidRDefault="00000000">
      <w:pPr>
        <w:pStyle w:val="ListBullet"/>
        <w:rPr>
          <w:rFonts w:asciiTheme="minorBidi" w:hAnsiTheme="minorBidi"/>
        </w:rPr>
      </w:pPr>
      <w:r>
        <w:rPr>
          <w:rFonts w:asciiTheme="minorBidi" w:hAnsiTheme="minorBidi"/>
        </w:rPr>
        <w:t>Vendors may arrive from 8:15am to set up. All vendors must be fully set up by 9:30am.</w:t>
      </w:r>
    </w:p>
    <w:p w14:paraId="6D7BD405" w14:textId="77777777" w:rsidR="00C02BC0" w:rsidRPr="00B2277C" w:rsidRDefault="00000000">
      <w:pPr>
        <w:pStyle w:val="ListBullet"/>
        <w:rPr>
          <w:rFonts w:asciiTheme="minorBidi" w:hAnsiTheme="minorBidi"/>
        </w:rPr>
      </w:pPr>
      <w:r>
        <w:rPr>
          <w:rFonts w:asciiTheme="minorBidi" w:hAnsiTheme="minorBidi"/>
        </w:rPr>
        <w:t>Trading will officially open immediately following the conclusion of the Eid Khutbah (sermon).</w:t>
      </w:r>
    </w:p>
    <w:p w14:paraId="4281A9A5" w14:textId="77777777" w:rsidR="00C02BC0" w:rsidRPr="00B2277C" w:rsidRDefault="00000000">
      <w:pPr>
        <w:pStyle w:val="ListBullet"/>
        <w:rPr>
          <w:rFonts w:asciiTheme="minorBidi" w:hAnsiTheme="minorBidi"/>
        </w:rPr>
      </w:pPr>
      <w:r>
        <w:rPr>
          <w:rFonts w:asciiTheme="minorBidi" w:hAnsiTheme="minorBidi"/>
        </w:rPr>
        <w:t>Vendors who have not completed setup by 9:30am may forfeit their pitch.</w:t>
      </w:r>
    </w:p>
    <w:p w14:paraId="0355F317" w14:textId="77777777" w:rsidR="00C02BC0" w:rsidRPr="00B2277C" w:rsidRDefault="00000000">
      <w:pPr>
        <w:pStyle w:val="ListBullet"/>
        <w:rPr>
          <w:rFonts w:asciiTheme="minorBidi" w:hAnsiTheme="minorBidi"/>
        </w:rPr>
      </w:pPr>
      <w:r>
        <w:rPr>
          <w:rFonts w:asciiTheme="minorBidi" w:hAnsiTheme="minorBidi"/>
        </w:rPr>
        <w:t>Breakdown must be completed within the window agreed with the Vendor Coordinator. Vendors must remove all equipment, stock, and waste before leaving.</w:t>
      </w:r>
    </w:p>
    <w:p w14:paraId="135B6C29" w14:textId="77777777" w:rsidR="00C02BC0" w:rsidRPr="00B2277C" w:rsidRDefault="00000000">
      <w:pPr>
        <w:rPr>
          <w:rFonts w:asciiTheme="minorBidi" w:hAnsiTheme="minorBidi"/>
        </w:rPr>
      </w:pPr>
      <w:r>
        <w:rPr>
          <w:rFonts w:asciiTheme="minorBidi" w:hAnsiTheme="minorBidi"/>
          <w:b/>
          <w:sz w:val="24"/>
        </w:rPr>
        <w:t>4. Equipment &amp; On-Site Cooking</w:t>
      </w:r>
    </w:p>
    <w:p w14:paraId="35511A37" w14:textId="77777777" w:rsidR="00C02BC0" w:rsidRPr="00B2277C" w:rsidRDefault="00000000">
      <w:pPr>
        <w:pStyle w:val="ListBullet"/>
        <w:rPr>
          <w:rFonts w:asciiTheme="minorBidi" w:hAnsiTheme="minorBidi"/>
        </w:rPr>
      </w:pPr>
      <w:r>
        <w:rPr>
          <w:rFonts w:asciiTheme="minorBidi" w:hAnsiTheme="minorBidi"/>
          <w:b/>
        </w:rPr>
        <w:t>Self-Sufficiency:</w:t>
      </w:r>
      <w:r>
        <w:rPr>
          <w:rFonts w:asciiTheme="minorBidi" w:hAnsiTheme="minorBidi"/>
        </w:rPr>
        <w:t xml:space="preserve"> Vendors must provide their own tables, chairs, gazebos (properly weighted), serving equipment, and signage. ISOG does not provide electrical supply.</w:t>
      </w:r>
    </w:p>
    <w:p w14:paraId="0367881A" w14:textId="77777777" w:rsidR="00C02BC0" w:rsidRPr="00B2277C" w:rsidRDefault="00000000">
      <w:pPr>
        <w:pStyle w:val="ListBullet"/>
        <w:rPr>
          <w:rFonts w:asciiTheme="minorBidi" w:hAnsiTheme="minorBidi"/>
        </w:rPr>
      </w:pPr>
      <w:r>
        <w:rPr>
          <w:rFonts w:asciiTheme="minorBidi" w:hAnsiTheme="minorBidi"/>
          <w:b/>
        </w:rPr>
        <w:t>On-Site Cooking (Subject to Council Approval):</w:t>
      </w:r>
      <w:r>
        <w:rPr>
          <w:rFonts w:asciiTheme="minorBidi" w:hAnsiTheme="minorBidi"/>
        </w:rPr>
        <w:t xml:space="preserve"> Final permission for on-site cooking (using gas, open flames, or fryers) is currently pending local council review.</w:t>
      </w:r>
    </w:p>
    <w:p w14:paraId="35DCF1F0" w14:textId="77777777" w:rsidR="00C02BC0" w:rsidRPr="00B2277C" w:rsidRDefault="00000000">
      <w:pPr>
        <w:pStyle w:val="ListBullet"/>
        <w:rPr>
          <w:rFonts w:asciiTheme="minorBidi" w:hAnsiTheme="minorBidi"/>
        </w:rPr>
      </w:pPr>
      <w:r>
        <w:rPr>
          <w:rFonts w:asciiTheme="minorBidi" w:hAnsiTheme="minorBidi"/>
          <w:b/>
        </w:rPr>
        <w:lastRenderedPageBreak/>
        <w:t>Safety Requirements:</w:t>
      </w:r>
      <w:r>
        <w:rPr>
          <w:rFonts w:asciiTheme="minorBidi" w:hAnsiTheme="minorBidi"/>
        </w:rPr>
        <w:t xml:space="preserve"> If you intend to cook hot food, you must declare this in Section 1. If the council grants approval, you will be strictly required to provide valid Gas Safe certificates and bring your own suitable fire extinguishers and fire blankets.</w:t>
      </w:r>
    </w:p>
    <w:p w14:paraId="783A4945" w14:textId="77777777" w:rsidR="00C02BC0" w:rsidRPr="00B2277C" w:rsidRDefault="00000000">
      <w:pPr>
        <w:rPr>
          <w:rFonts w:asciiTheme="minorBidi" w:hAnsiTheme="minorBidi"/>
        </w:rPr>
      </w:pPr>
      <w:r>
        <w:rPr>
          <w:rFonts w:asciiTheme="minorBidi" w:hAnsiTheme="minorBidi"/>
          <w:b/>
          <w:sz w:val="24"/>
        </w:rPr>
        <w:t>5. Health, Hygiene &amp; Food Packaging</w:t>
      </w:r>
    </w:p>
    <w:p w14:paraId="6F19C809" w14:textId="77777777" w:rsidR="00C02BC0" w:rsidRPr="00B2277C" w:rsidRDefault="00000000">
      <w:pPr>
        <w:pStyle w:val="ListBullet"/>
        <w:rPr>
          <w:rFonts w:asciiTheme="minorBidi" w:hAnsiTheme="minorBidi"/>
        </w:rPr>
      </w:pPr>
      <w:r>
        <w:rPr>
          <w:rFonts w:asciiTheme="minorBidi" w:hAnsiTheme="minorBidi"/>
          <w:b/>
        </w:rPr>
        <w:t>Hygiene Standards:</w:t>
      </w:r>
      <w:r>
        <w:rPr>
          <w:rFonts w:asciiTheme="minorBidi" w:hAnsiTheme="minorBidi"/>
        </w:rPr>
        <w:t xml:space="preserve"> All food must be appropriately covered, packaged, and stored at safe temperatures to maintain strict health and hygiene standards, protecting it from contamination.</w:t>
      </w:r>
    </w:p>
    <w:p w14:paraId="4B1BF7BB" w14:textId="77777777" w:rsidR="00C02BC0" w:rsidRPr="00B2277C" w:rsidRDefault="00000000">
      <w:pPr>
        <w:pStyle w:val="ListBullet"/>
        <w:rPr>
          <w:rFonts w:asciiTheme="minorBidi" w:hAnsiTheme="minorBidi"/>
        </w:rPr>
      </w:pPr>
      <w:r>
        <w:rPr>
          <w:rFonts w:asciiTheme="minorBidi" w:hAnsiTheme="minorBidi"/>
          <w:b/>
        </w:rPr>
        <w:t>Allergen Compliance:</w:t>
      </w:r>
      <w:r>
        <w:rPr>
          <w:rFonts w:asciiTheme="minorBidi" w:hAnsiTheme="minorBidi"/>
        </w:rPr>
        <w:t xml:space="preserve"> Vendors are solely responsible for clearly displaying allergen information for all food and drink sold, in full compliance with UK food safety regulations (Natasha’s Law).</w:t>
      </w:r>
    </w:p>
    <w:p w14:paraId="0AFBA185" w14:textId="77777777" w:rsidR="00C02BC0" w:rsidRDefault="00000000">
      <w:pPr>
        <w:pStyle w:val="ListBullet"/>
        <w:rPr>
          <w:rFonts w:asciiTheme="minorBidi" w:hAnsiTheme="minorBidi"/>
        </w:rPr>
      </w:pPr>
      <w:r>
        <w:rPr>
          <w:rFonts w:asciiTheme="minorBidi" w:hAnsiTheme="minorBidi"/>
          <w:b/>
        </w:rPr>
        <w:t>Halal Compliance:</w:t>
      </w:r>
      <w:r>
        <w:rPr>
          <w:rFonts w:asciiTheme="minorBidi" w:hAnsiTheme="minorBidi"/>
        </w:rPr>
        <w:t xml:space="preserve"> All food and drink sold must be 100% halal. This is a strict, non-negotiable requirement. ISOG reserves the right to remove any product from sale or eject a vendor if there is reasonable concern that items are not halal.</w:t>
      </w:r>
    </w:p>
    <w:p w14:paraId="0AA8906A" w14:textId="77777777" w:rsidR="00B2277C" w:rsidRDefault="00B2277C" w:rsidP="00B2277C">
      <w:pPr>
        <w:pStyle w:val="ListBullet"/>
        <w:numPr>
          <w:ilvl w:val="0"/>
          <w:numId w:val="0"/>
        </w:numPr>
        <w:ind w:left="360" w:hanging="360"/>
        <w:rPr>
          <w:rFonts w:asciiTheme="minorBidi" w:hAnsiTheme="minorBidi"/>
        </w:rPr>
      </w:pPr>
    </w:p>
    <w:p w14:paraId="724212E4" w14:textId="77777777" w:rsidR="00B2277C" w:rsidRDefault="00B2277C" w:rsidP="00B2277C">
      <w:pPr>
        <w:pStyle w:val="ListBullet"/>
        <w:numPr>
          <w:ilvl w:val="0"/>
          <w:numId w:val="0"/>
        </w:numPr>
        <w:ind w:left="360" w:hanging="360"/>
        <w:rPr>
          <w:rFonts w:asciiTheme="minorBidi" w:hAnsiTheme="minorBidi"/>
        </w:rPr>
      </w:pPr>
    </w:p>
    <w:p w14:paraId="63F3E5B9" w14:textId="77777777" w:rsidR="00B2277C" w:rsidRDefault="00B2277C" w:rsidP="00B2277C">
      <w:pPr>
        <w:pStyle w:val="ListBullet"/>
        <w:numPr>
          <w:ilvl w:val="0"/>
          <w:numId w:val="0"/>
        </w:numPr>
        <w:ind w:left="360" w:hanging="360"/>
        <w:rPr>
          <w:rFonts w:asciiTheme="minorBidi" w:hAnsiTheme="minorBidi"/>
        </w:rPr>
      </w:pPr>
    </w:p>
    <w:p w14:paraId="68D99C3B" w14:textId="77777777" w:rsidR="00B2277C" w:rsidRPr="00B2277C" w:rsidRDefault="00B2277C" w:rsidP="00B2277C">
      <w:pPr>
        <w:pStyle w:val="ListBullet"/>
        <w:numPr>
          <w:ilvl w:val="0"/>
          <w:numId w:val="0"/>
        </w:numPr>
        <w:ind w:left="360" w:hanging="360"/>
        <w:rPr>
          <w:rFonts w:asciiTheme="minorBidi" w:hAnsiTheme="minorBidi"/>
        </w:rPr>
      </w:pPr>
    </w:p>
    <w:p w14:paraId="727023F6" w14:textId="77777777" w:rsidR="00C02BC0" w:rsidRPr="00B2277C" w:rsidRDefault="00000000">
      <w:pPr>
        <w:rPr>
          <w:rFonts w:asciiTheme="minorBidi" w:hAnsiTheme="minorBidi"/>
        </w:rPr>
      </w:pPr>
      <w:r>
        <w:rPr>
          <w:rFonts w:asciiTheme="minorBidi" w:hAnsiTheme="minorBidi"/>
          <w:b/>
          <w:sz w:val="24"/>
        </w:rPr>
        <w:t>6. Waste Disposal &amp; Cleanliness</w:t>
      </w:r>
    </w:p>
    <w:p w14:paraId="53207A7E" w14:textId="77777777" w:rsidR="00C02BC0" w:rsidRPr="00B2277C" w:rsidRDefault="00000000">
      <w:pPr>
        <w:pStyle w:val="ListBullet"/>
        <w:rPr>
          <w:rFonts w:asciiTheme="minorBidi" w:hAnsiTheme="minorBidi"/>
        </w:rPr>
      </w:pPr>
      <w:r>
        <w:rPr>
          <w:rFonts w:asciiTheme="minorBidi" w:hAnsiTheme="minorBidi"/>
        </w:rPr>
        <w:t>Vendors are fully responsible for their own waste disposal throughout the event.</w:t>
      </w:r>
    </w:p>
    <w:p w14:paraId="200823CB" w14:textId="77777777" w:rsidR="00C02BC0" w:rsidRPr="00B2277C" w:rsidRDefault="00000000">
      <w:pPr>
        <w:pStyle w:val="ListBullet"/>
        <w:rPr>
          <w:rFonts w:asciiTheme="minorBidi" w:hAnsiTheme="minorBidi"/>
        </w:rPr>
      </w:pPr>
      <w:r>
        <w:rPr>
          <w:rFonts w:asciiTheme="minorBidi" w:hAnsiTheme="minorBidi"/>
        </w:rPr>
        <w:t>Vendors must bring sufficient rubbish bags. ISOG will not provide these.</w:t>
      </w:r>
    </w:p>
    <w:p w14:paraId="7351EB6C" w14:textId="77777777" w:rsidR="00C02BC0" w:rsidRPr="00B2277C" w:rsidRDefault="00000000">
      <w:pPr>
        <w:pStyle w:val="ListBullet"/>
        <w:rPr>
          <w:rFonts w:asciiTheme="minorBidi" w:hAnsiTheme="minorBidi"/>
        </w:rPr>
      </w:pPr>
      <w:r>
        <w:rPr>
          <w:rFonts w:asciiTheme="minorBidi" w:hAnsiTheme="minorBidi"/>
        </w:rPr>
        <w:t>All waste generated must be bagged and removed from the site by the vendor at the end of the event. Waste must not be left on the grass, paths, or in public bins.</w:t>
      </w:r>
    </w:p>
    <w:p w14:paraId="28C195C8" w14:textId="77777777" w:rsidR="00C02BC0" w:rsidRPr="00B2277C" w:rsidRDefault="00000000">
      <w:pPr>
        <w:pStyle w:val="ListBullet"/>
        <w:rPr>
          <w:rFonts w:asciiTheme="minorBidi" w:hAnsiTheme="minorBidi"/>
        </w:rPr>
      </w:pPr>
      <w:r>
        <w:rPr>
          <w:rFonts w:asciiTheme="minorBidi" w:hAnsiTheme="minorBidi"/>
        </w:rPr>
        <w:t>Food waste and cooking liquids/oils must be disposed of responsibly off-site and never poured onto the ground or down park drains.</w:t>
      </w:r>
    </w:p>
    <w:p w14:paraId="259BE3C3" w14:textId="77777777" w:rsidR="00C02BC0" w:rsidRPr="00B2277C" w:rsidRDefault="00000000">
      <w:pPr>
        <w:rPr>
          <w:rFonts w:asciiTheme="minorBidi" w:hAnsiTheme="minorBidi"/>
        </w:rPr>
      </w:pPr>
      <w:r>
        <w:rPr>
          <w:rFonts w:asciiTheme="minorBidi" w:hAnsiTheme="minorBidi"/>
          <w:b/>
          <w:sz w:val="24"/>
        </w:rPr>
        <w:t>7. Conduct &amp; Noise</w:t>
      </w:r>
    </w:p>
    <w:p w14:paraId="687D7BF7" w14:textId="77777777" w:rsidR="00C02BC0" w:rsidRPr="00B2277C" w:rsidRDefault="00000000">
      <w:pPr>
        <w:pStyle w:val="ListBullet"/>
        <w:rPr>
          <w:rFonts w:asciiTheme="minorBidi" w:hAnsiTheme="minorBidi"/>
        </w:rPr>
      </w:pPr>
      <w:r>
        <w:rPr>
          <w:rFonts w:asciiTheme="minorBidi" w:hAnsiTheme="minorBidi"/>
        </w:rPr>
        <w:t>Vendors and their staff must behave in a respectful and professional manner, in keeping with the spirit of Eid.</w:t>
      </w:r>
    </w:p>
    <w:p w14:paraId="3109A18D" w14:textId="77777777" w:rsidR="00C02BC0" w:rsidRPr="00B2277C" w:rsidRDefault="00000000">
      <w:pPr>
        <w:pStyle w:val="ListBullet"/>
        <w:rPr>
          <w:rFonts w:asciiTheme="minorBidi" w:hAnsiTheme="minorBidi"/>
        </w:rPr>
      </w:pPr>
      <w:r>
        <w:rPr>
          <w:rFonts w:asciiTheme="minorBidi" w:hAnsiTheme="minorBidi"/>
        </w:rPr>
        <w:t>During the Eid Salah and Khutbah, vendors must strictly cease trading, lower all noise, and remain quiet out of respect for the prayers.</w:t>
      </w:r>
    </w:p>
    <w:p w14:paraId="59876A80" w14:textId="77777777" w:rsidR="00C02BC0" w:rsidRPr="00B2277C" w:rsidRDefault="00000000">
      <w:pPr>
        <w:pStyle w:val="ListBullet"/>
        <w:rPr>
          <w:rFonts w:asciiTheme="minorBidi" w:hAnsiTheme="minorBidi"/>
        </w:rPr>
      </w:pPr>
      <w:r>
        <w:rPr>
          <w:rFonts w:asciiTheme="minorBidi" w:hAnsiTheme="minorBidi"/>
        </w:rPr>
        <w:t>Amplified music, loudspeakers, or any audio equipment are strictly prohibited.</w:t>
      </w:r>
    </w:p>
    <w:p w14:paraId="3B0D86E5" w14:textId="77777777" w:rsidR="00C02BC0" w:rsidRPr="00B2277C" w:rsidRDefault="00000000">
      <w:pPr>
        <w:pStyle w:val="ListBullet"/>
        <w:rPr>
          <w:rFonts w:asciiTheme="minorBidi" w:hAnsiTheme="minorBidi"/>
        </w:rPr>
      </w:pPr>
      <w:r>
        <w:rPr>
          <w:rFonts w:asciiTheme="minorBidi" w:hAnsiTheme="minorBidi"/>
        </w:rPr>
        <w:t>ISOG reserves the right to require a vendor to leave the event if their conduct is deemed disruptive.</w:t>
      </w:r>
    </w:p>
    <w:p w14:paraId="10FCC33B" w14:textId="77777777" w:rsidR="00C02BC0" w:rsidRPr="00B2277C" w:rsidRDefault="00000000">
      <w:pPr>
        <w:rPr>
          <w:rFonts w:asciiTheme="minorBidi" w:hAnsiTheme="minorBidi"/>
        </w:rPr>
      </w:pPr>
      <w:r>
        <w:rPr>
          <w:rFonts w:asciiTheme="minorBidi" w:hAnsiTheme="minorBidi"/>
          <w:b/>
          <w:sz w:val="24"/>
        </w:rPr>
        <w:t>8. Liability &amp; Event Changes</w:t>
      </w:r>
    </w:p>
    <w:p w14:paraId="4BDA5F36" w14:textId="7F4B68CF" w:rsidR="00C02BC0" w:rsidRPr="00B2277C" w:rsidRDefault="00000000">
      <w:pPr>
        <w:pStyle w:val="ListBullet"/>
        <w:rPr>
          <w:rFonts w:asciiTheme="minorBidi" w:hAnsiTheme="minorBidi"/>
        </w:rPr>
      </w:pPr>
      <w:r>
        <w:rPr>
          <w:rFonts w:asciiTheme="minorBidi" w:hAnsiTheme="minorBidi"/>
          <w:b/>
        </w:rPr>
        <w:t>Liability:</w:t>
      </w:r>
      <w:r>
        <w:rPr>
          <w:rFonts w:asciiTheme="minorBidi" w:hAnsiTheme="minorBidi"/>
        </w:rPr>
        <w:t xml:space="preserve"> Vendors are responsible for the health and safety of their own operation. ISOG accepts no liability for any loss, theft, damage, or injury arising from the vendor’s participation.</w:t>
      </w:r>
    </w:p>
    <w:p w14:paraId="13837DFA" w14:textId="77777777" w:rsidR="00C02BC0" w:rsidRPr="00B2277C" w:rsidRDefault="00000000">
      <w:pPr>
        <w:pStyle w:val="ListBullet"/>
        <w:rPr>
          <w:rFonts w:asciiTheme="minorBidi" w:hAnsiTheme="minorBidi"/>
        </w:rPr>
      </w:pPr>
      <w:r>
        <w:rPr>
          <w:rFonts w:asciiTheme="minorBidi" w:hAnsiTheme="minorBidi"/>
          <w:b/>
        </w:rPr>
        <w:t>Cancellations:</w:t>
      </w:r>
      <w:r>
        <w:rPr>
          <w:rFonts w:asciiTheme="minorBidi" w:hAnsiTheme="minorBidi"/>
        </w:rPr>
        <w:t xml:space="preserve"> ISOG reserves the right to cancel or postpone the event due to adverse weather or circumstances beyond its control.</w:t>
      </w:r>
    </w:p>
    <w:p w14:paraId="36848DC1" w14:textId="377329FF" w:rsidR="00C02BC0" w:rsidRPr="00B2277C" w:rsidRDefault="00000000">
      <w:pPr>
        <w:pStyle w:val="ListBullet"/>
        <w:rPr>
          <w:rFonts w:asciiTheme="minorBidi" w:hAnsiTheme="minorBidi"/>
        </w:rPr>
      </w:pPr>
      <w:r>
        <w:rPr>
          <w:rFonts w:asciiTheme="minorBidi" w:hAnsiTheme="minorBidi"/>
          <w:b/>
        </w:rPr>
        <w:lastRenderedPageBreak/>
        <w:t>Vendor Cancellation:</w:t>
      </w:r>
      <w:r>
        <w:rPr>
          <w:rFonts w:asciiTheme="minorBidi" w:hAnsiTheme="minorBidi"/>
        </w:rPr>
        <w:t xml:space="preserve"> If a vendor wishes to cancel, they must notify ISOG in writing at least 3 days before the event.</w:t>
      </w:r>
    </w:p>
    <w:p w14:paraId="163EE5DB" w14:textId="77777777" w:rsidR="00C02BC0" w:rsidRPr="00B2277C" w:rsidRDefault="00000000">
      <w:pPr>
        <w:rPr>
          <w:rFonts w:asciiTheme="minorBidi" w:hAnsiTheme="minorBidi"/>
        </w:rPr>
      </w:pPr>
      <w:r>
        <w:rPr>
          <w:rFonts w:asciiTheme="minorBidi" w:hAnsiTheme="minorBidi"/>
          <w:b/>
          <w:sz w:val="24"/>
        </w:rPr>
        <w:t>9. Declaration &amp; Signature</w:t>
      </w:r>
    </w:p>
    <w:p w14:paraId="0604B3A4" w14:textId="77777777" w:rsidR="00C02BC0" w:rsidRPr="00B2277C" w:rsidRDefault="00000000">
      <w:pPr>
        <w:rPr>
          <w:rFonts w:asciiTheme="minorBidi" w:hAnsiTheme="minorBidi"/>
        </w:rPr>
      </w:pPr>
      <w:r>
        <w:rPr>
          <w:rFonts w:asciiTheme="minorBidi" w:hAnsiTheme="minorBidi"/>
        </w:rPr>
        <w:t>By signing below, the vendor confirms they have read, understood, and agree to all terms set out in this agreement, and that all provided compliance information is accurate.</w:t>
      </w:r>
      <w:r>
        <w:rPr>
          <w:rFonts w:asciiTheme="minorBidi" w:hAnsiTheme="minorBidi"/>
        </w:rPr>
        <w:br/>
      </w:r>
    </w:p>
    <w:p w14:paraId="0604B3A5" w14:textId="77777777" w:rsidR="00C02BC0" w:rsidRPr="00B2277C" w:rsidRDefault="00000000">
      <w:pPr>
        <w:rPr>
          <w:rFonts w:asciiTheme="minorBidi" w:hAnsiTheme="minorBidi"/>
        </w:rPr>
      </w:pPr>
      <w:r>
        <w:rPr>
          <w:rFonts w:asciiTheme="minorBidi" w:hAnsiTheme="minorBidi"/>
        </w:rPr>
        <w:t>ISOG is a community-run organisation, and the Eid Salah in the Park runs entirely on donations. Vendors are warmly invited to make a discretionary contribution to the Masjid, which can be handed in an envelope on the day. Would you like to support ISOG in this way?</w:t>
      </w:r>
    </w:p>
    <w:p w14:paraId="0604B3A6" w14:textId="77777777" w:rsidR="00C02BC0" w:rsidRPr="00B2277C" w:rsidRDefault="00000000">
      <w:pPr>
        <w:rPr>
          <w:rFonts w:asciiTheme="minorBidi" w:hAnsiTheme="minorBidi"/>
        </w:rPr>
      </w:pPr>
      <w:r>
        <w:rPr>
          <w:rFonts w:asciiTheme="minorBidi" w:hAnsiTheme="minorBidi"/>
        </w:rPr>
        <w:t>[  ] Yes        [  ] No</w:t>
      </w:r>
    </w:p>
    <w:p w14:paraId="0604B3A7" w14:textId="77777777" w:rsidR="00C02BC0" w:rsidRPr="00B2277C" w:rsidRDefault="00C02BC0">
      <w:pPr>
        <w:rPr>
          <w:rFonts w:asciiTheme="minorBidi" w:hAnsiTheme="minorBidi"/>
        </w:rPr>
      </w:pPr>
    </w:p>
    <w:tbl>
      <w:tblPr>
        <w:tblW w:w="0" w:type="auto"/>
        <w:tblLook w:val="04A0" w:firstRow="1" w:lastRow="0" w:firstColumn="1" w:lastColumn="0" w:noHBand="0" w:noVBand="1"/>
      </w:tblPr>
      <w:tblGrid>
        <w:gridCol w:w="4320"/>
        <w:gridCol w:w="4320"/>
      </w:tblGrid>
      <w:tr w:rsidR="00C02BC0" w:rsidRPr="00B2277C" w14:paraId="2E5CCB5D" w14:textId="77777777">
        <w:tc>
          <w:tcPr>
            <w:tcW w:w="4320" w:type="dxa"/>
          </w:tcPr>
          <w:p w14:paraId="7D6C4D14" w14:textId="77777777" w:rsidR="00C02BC0" w:rsidRPr="00B2277C" w:rsidRDefault="00000000">
            <w:pPr>
              <w:rPr>
                <w:rFonts w:asciiTheme="minorBidi" w:hAnsiTheme="minorBidi"/>
              </w:rPr>
            </w:pPr>
            <w:r>
              <w:rPr>
                <w:rFonts w:asciiTheme="minorBidi" w:hAnsiTheme="minorBidi"/>
                <w:b/>
              </w:rPr>
              <w:t>Vendor</w:t>
            </w:r>
          </w:p>
        </w:tc>
        <w:tc>
          <w:tcPr>
            <w:tcW w:w="4320" w:type="dxa"/>
          </w:tcPr>
          <w:p w14:paraId="3ED5E270" w14:textId="77777777" w:rsidR="00C02BC0" w:rsidRPr="00B2277C" w:rsidRDefault="00000000">
            <w:pPr>
              <w:rPr>
                <w:rFonts w:asciiTheme="minorBidi" w:hAnsiTheme="minorBidi"/>
              </w:rPr>
            </w:pPr>
            <w:r>
              <w:rPr>
                <w:rFonts w:asciiTheme="minorBidi" w:hAnsiTheme="minorBidi"/>
                <w:b/>
              </w:rPr>
              <w:t>On Behalf of ISOG</w:t>
            </w:r>
          </w:p>
        </w:tc>
      </w:tr>
      <w:tr w:rsidR="00C02BC0" w:rsidRPr="00B2277C" w14:paraId="75916A62" w14:textId="77777777">
        <w:tc>
          <w:tcPr>
            <w:tcW w:w="4320" w:type="dxa"/>
          </w:tcPr>
          <w:p w14:paraId="38F27F1C" w14:textId="77777777" w:rsidR="00C02BC0" w:rsidRPr="00B2277C" w:rsidRDefault="00000000">
            <w:pPr>
              <w:rPr>
                <w:rFonts w:asciiTheme="minorBidi" w:hAnsiTheme="minorBidi"/>
              </w:rPr>
            </w:pPr>
            <w:r>
              <w:rPr>
                <w:rFonts w:asciiTheme="minorBidi" w:hAnsiTheme="minorBidi"/>
              </w:rPr>
              <w:t>Signature: __________________________</w:t>
            </w:r>
          </w:p>
        </w:tc>
        <w:tc>
          <w:tcPr>
            <w:tcW w:w="4320" w:type="dxa"/>
          </w:tcPr>
          <w:p w14:paraId="4A032439" w14:textId="77777777" w:rsidR="00C02BC0" w:rsidRPr="00B2277C" w:rsidRDefault="00000000">
            <w:pPr>
              <w:rPr>
                <w:rFonts w:asciiTheme="minorBidi" w:hAnsiTheme="minorBidi"/>
              </w:rPr>
            </w:pPr>
            <w:r>
              <w:rPr>
                <w:rFonts w:asciiTheme="minorBidi" w:hAnsiTheme="minorBidi"/>
              </w:rPr>
              <w:t>Signature: __________________________</w:t>
            </w:r>
          </w:p>
        </w:tc>
      </w:tr>
      <w:tr w:rsidR="00C02BC0" w:rsidRPr="00B2277C" w14:paraId="44419FE2" w14:textId="77777777">
        <w:tc>
          <w:tcPr>
            <w:tcW w:w="4320" w:type="dxa"/>
          </w:tcPr>
          <w:p w14:paraId="66AB1CF9" w14:textId="77777777" w:rsidR="00C02BC0" w:rsidRPr="00B2277C" w:rsidRDefault="00000000">
            <w:pPr>
              <w:rPr>
                <w:rFonts w:asciiTheme="minorBidi" w:hAnsiTheme="minorBidi"/>
              </w:rPr>
            </w:pPr>
            <w:r>
              <w:rPr>
                <w:rFonts w:asciiTheme="minorBidi" w:hAnsiTheme="minorBidi"/>
              </w:rPr>
              <w:t>Full Name (Print): _____________________</w:t>
            </w:r>
          </w:p>
        </w:tc>
        <w:tc>
          <w:tcPr>
            <w:tcW w:w="4320" w:type="dxa"/>
          </w:tcPr>
          <w:p w14:paraId="4D836189" w14:textId="77777777" w:rsidR="00C02BC0" w:rsidRPr="00B2277C" w:rsidRDefault="00000000">
            <w:pPr>
              <w:rPr>
                <w:rFonts w:asciiTheme="minorBidi" w:hAnsiTheme="minorBidi"/>
              </w:rPr>
            </w:pPr>
            <w:r>
              <w:rPr>
                <w:rFonts w:asciiTheme="minorBidi" w:hAnsiTheme="minorBidi"/>
              </w:rPr>
              <w:t>Role / Title: ________________________</w:t>
            </w:r>
          </w:p>
        </w:tc>
      </w:tr>
      <w:tr w:rsidR="00C02BC0" w:rsidRPr="00B2277C" w14:paraId="32048818" w14:textId="77777777">
        <w:tc>
          <w:tcPr>
            <w:tcW w:w="4320" w:type="dxa"/>
          </w:tcPr>
          <w:p w14:paraId="249F7626" w14:textId="77777777" w:rsidR="00C02BC0" w:rsidRPr="00B2277C" w:rsidRDefault="00000000">
            <w:pPr>
              <w:rPr>
                <w:rFonts w:asciiTheme="minorBidi" w:hAnsiTheme="minorBidi"/>
              </w:rPr>
            </w:pPr>
            <w:r>
              <w:rPr>
                <w:rFonts w:asciiTheme="minorBidi" w:hAnsiTheme="minorBidi"/>
              </w:rPr>
              <w:t>Date: _______________________________</w:t>
            </w:r>
          </w:p>
        </w:tc>
        <w:tc>
          <w:tcPr>
            <w:tcW w:w="4320" w:type="dxa"/>
          </w:tcPr>
          <w:p w14:paraId="14844981" w14:textId="77777777" w:rsidR="00C02BC0" w:rsidRPr="00B2277C" w:rsidRDefault="00000000">
            <w:pPr>
              <w:rPr>
                <w:rFonts w:asciiTheme="minorBidi" w:hAnsiTheme="minorBidi"/>
              </w:rPr>
            </w:pPr>
            <w:r>
              <w:rPr>
                <w:rFonts w:asciiTheme="minorBidi" w:hAnsiTheme="minorBidi"/>
              </w:rPr>
              <w:t>Date: _______________________________</w:t>
            </w:r>
          </w:p>
        </w:tc>
      </w:tr>
    </w:tbl>
    <w:p w14:paraId="72E5DD54" w14:textId="77777777" w:rsidR="008D633A" w:rsidRPr="00B2277C" w:rsidRDefault="008D633A">
      <w:pPr>
        <w:rPr>
          <w:rFonts w:asciiTheme="minorBidi" w:hAnsiTheme="minorBidi"/>
        </w:rPr>
      </w:pPr>
    </w:p>
    <w:sectPr w:rsidR="008D633A" w:rsidRPr="00B2277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05493497">
    <w:abstractNumId w:val="8"/>
  </w:num>
  <w:num w:numId="2" w16cid:durableId="2026588559">
    <w:abstractNumId w:val="6"/>
  </w:num>
  <w:num w:numId="3" w16cid:durableId="954487956">
    <w:abstractNumId w:val="5"/>
  </w:num>
  <w:num w:numId="4" w16cid:durableId="1084380677">
    <w:abstractNumId w:val="4"/>
  </w:num>
  <w:num w:numId="5" w16cid:durableId="1894539824">
    <w:abstractNumId w:val="7"/>
  </w:num>
  <w:num w:numId="6" w16cid:durableId="1133866306">
    <w:abstractNumId w:val="3"/>
  </w:num>
  <w:num w:numId="7" w16cid:durableId="1581981304">
    <w:abstractNumId w:val="2"/>
  </w:num>
  <w:num w:numId="8" w16cid:durableId="106312271">
    <w:abstractNumId w:val="1"/>
  </w:num>
  <w:num w:numId="9" w16cid:durableId="441727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E3977"/>
    <w:rsid w:val="007067A4"/>
    <w:rsid w:val="008D633A"/>
    <w:rsid w:val="00AA1D8D"/>
    <w:rsid w:val="00B2277C"/>
    <w:rsid w:val="00B47730"/>
    <w:rsid w:val="00C02BC0"/>
    <w:rsid w:val="00C0523D"/>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51AFD7"/>
  <w14:defaultImageDpi w14:val="300"/>
  <w15:docId w15:val="{E5599385-C65B-41BF-BEDF-B513EAA48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824</Words>
  <Characters>4698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5511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Sajid P</cp:lastModifiedBy>
  <cp:revision>3</cp:revision>
  <dcterms:created xsi:type="dcterms:W3CDTF">2013-12-23T23:15:00Z</dcterms:created>
  <dcterms:modified xsi:type="dcterms:W3CDTF">2026-05-04T17:51:00Z</dcterms:modified>
  <cp:category/>
</cp:coreProperties>
</file>